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5A4C776" w14:textId="77777777" w:rsidR="002D214F" w:rsidRDefault="002D214F" w:rsidP="002D214F">
      <w:pPr>
        <w:pStyle w:val="Nagwek3"/>
        <w:rPr>
          <w:color w:val="000000"/>
        </w:rPr>
      </w:pPr>
      <w:r>
        <w:rPr>
          <w:color w:val="000000"/>
        </w:rPr>
        <w:t>MARCIN PATER</w:t>
      </w:r>
    </w:p>
    <w:p w14:paraId="3D84BB21" w14:textId="77777777" w:rsidR="002D214F" w:rsidRDefault="002D214F" w:rsidP="002D214F">
      <w:pPr>
        <w:pStyle w:val="NormalnyWeb"/>
        <w:rPr>
          <w:color w:val="000000"/>
        </w:rPr>
      </w:pPr>
      <w:r>
        <w:rPr>
          <w:color w:val="000000"/>
        </w:rPr>
        <w:t>Marcin Pater is a vibraphonist, composer and leader of the Marcin Pater Trio. He graduated from the Jazz Department of the Karol Szymanowski Academy of Music in Katowice, where he studied vibraphone and marimba. During his studies, he developed his skills under the guidance of Bernard Maseli and later continued his education at the Royal Conservatoire in The Hague, studying with Slovak vibraphonist Miro Herák. He is also a graduate of the Doctoral School of the Krzysztof Penderecki Academy of Music in Kraków.</w:t>
      </w:r>
    </w:p>
    <w:p w14:paraId="280BC2D9" w14:textId="77777777" w:rsidR="002D214F" w:rsidRDefault="002D214F" w:rsidP="002D214F">
      <w:pPr>
        <w:pStyle w:val="NormalnyWeb"/>
        <w:rPr>
          <w:color w:val="000000"/>
        </w:rPr>
      </w:pPr>
      <w:r>
        <w:rPr>
          <w:color w:val="000000"/>
        </w:rPr>
        <w:t>He is a prizewinner of numerous national and international jazz and vibraphone competitions. His achievements include Grand Prix awards at Jazz Juniors, Jazz nad Odrą, Sibiu Jazz Festival, RCK Pro Jazz Festival and Jazz Fruit with the Marcin Pater Trio, as well as prizes at Novum Jazz Festival, International Percussion Festival, Days of Percussion and the International Jazz Improvisation Competition. In 2021, he received the Grand Prix Jazz Melomani – the “Jazz Oscar” – in the Hope of Jazz Lovers category. In 2022, the Marcin Pater Trio was named New Hope in the Band category of the Jazz Top poll conducted by</w:t>
      </w:r>
      <w:r>
        <w:rPr>
          <w:rStyle w:val="apple-converted-space"/>
          <w:color w:val="000000"/>
        </w:rPr>
        <w:t> </w:t>
      </w:r>
      <w:r>
        <w:rPr>
          <w:rStyle w:val="Uwydatnienie"/>
          <w:color w:val="000000"/>
        </w:rPr>
        <w:t>Jazz Forum</w:t>
      </w:r>
      <w:r>
        <w:rPr>
          <w:rStyle w:val="apple-converted-space"/>
          <w:color w:val="000000"/>
        </w:rPr>
        <w:t> </w:t>
      </w:r>
      <w:r>
        <w:rPr>
          <w:color w:val="000000"/>
        </w:rPr>
        <w:t>magazine.</w:t>
      </w:r>
    </w:p>
    <w:p w14:paraId="663EBAD9" w14:textId="77777777" w:rsidR="002D214F" w:rsidRDefault="002D214F" w:rsidP="002D214F">
      <w:pPr>
        <w:pStyle w:val="NormalnyWeb"/>
        <w:rPr>
          <w:color w:val="000000"/>
        </w:rPr>
      </w:pPr>
      <w:r>
        <w:rPr>
          <w:color w:val="000000"/>
        </w:rPr>
        <w:t>With the Marcin Pater Trio, he has released the albums</w:t>
      </w:r>
      <w:r>
        <w:rPr>
          <w:rStyle w:val="apple-converted-space"/>
          <w:color w:val="000000"/>
        </w:rPr>
        <w:t> </w:t>
      </w:r>
      <w:r>
        <w:rPr>
          <w:rStyle w:val="Uwydatnienie"/>
          <w:color w:val="000000"/>
        </w:rPr>
        <w:t>Nothing But Trouble</w:t>
      </w:r>
      <w:r>
        <w:rPr>
          <w:rStyle w:val="apple-converted-space"/>
          <w:color w:val="000000"/>
        </w:rPr>
        <w:t> </w:t>
      </w:r>
      <w:r>
        <w:rPr>
          <w:color w:val="000000"/>
        </w:rPr>
        <w:t>(2019) and</w:t>
      </w:r>
      <w:r>
        <w:rPr>
          <w:rStyle w:val="apple-converted-space"/>
          <w:color w:val="000000"/>
        </w:rPr>
        <w:t> </w:t>
      </w:r>
      <w:r>
        <w:rPr>
          <w:rStyle w:val="Uwydatnienie"/>
          <w:color w:val="000000"/>
        </w:rPr>
        <w:t>Between</w:t>
      </w:r>
      <w:r>
        <w:rPr>
          <w:rStyle w:val="apple-converted-space"/>
          <w:color w:val="000000"/>
        </w:rPr>
        <w:t> </w:t>
      </w:r>
      <w:r>
        <w:rPr>
          <w:color w:val="000000"/>
        </w:rPr>
        <w:t>(2022). The latter was created in collaboration with Leszek Możdżer and Jakub Mizeracki, with its premiere concert held at the NOSPR Concert Hall in Katowice. In 2026, the trio will release its third original album,</w:t>
      </w:r>
      <w:r>
        <w:rPr>
          <w:rStyle w:val="apple-converted-space"/>
          <w:color w:val="000000"/>
        </w:rPr>
        <w:t> </w:t>
      </w:r>
      <w:r>
        <w:rPr>
          <w:rStyle w:val="Uwydatnienie"/>
          <w:color w:val="000000"/>
        </w:rPr>
        <w:t>Dżezgot</w:t>
      </w:r>
      <w:r>
        <w:rPr>
          <w:color w:val="000000"/>
        </w:rPr>
        <w:t>, recorded at Polish Radio Studios with guest appearances by Marta Wajdzik, Jakub Mizeracki, Daniel Cebula-Orynicz and Alicja Stokłosa.</w:t>
      </w:r>
    </w:p>
    <w:p w14:paraId="0F9303A2" w14:textId="77777777" w:rsidR="002D214F" w:rsidRDefault="002D214F" w:rsidP="002D214F">
      <w:pPr>
        <w:pStyle w:val="NormalnyWeb"/>
        <w:rPr>
          <w:color w:val="000000"/>
        </w:rPr>
      </w:pPr>
      <w:r>
        <w:rPr>
          <w:color w:val="000000"/>
        </w:rPr>
        <w:t>Pater has performed extensively in Poland and abroad, appearing at festivals across Europe and Asia. With the Marcin Pater Trio, he has performed at festivals including Jazz nad Odrą, Jazz Jantar, Enter Enea Festival, Jazz Juniors, Nišville Jazz Festival, Sibiu Jazz Festival, Gărâna Jazz Festival, Fara Music Festival, Polish Jazz Festival, Taichung Music Festival, Oct-Loft Music Festival and Real Live Jazz Festival. In 2019, he took part in the trio’s twelve-concert tour of Asia.</w:t>
      </w:r>
    </w:p>
    <w:p w14:paraId="15FF0771" w14:textId="77777777" w:rsidR="002D214F" w:rsidRDefault="002D214F" w:rsidP="002D214F">
      <w:pPr>
        <w:pStyle w:val="NormalnyWeb"/>
        <w:rPr>
          <w:color w:val="000000"/>
        </w:rPr>
      </w:pPr>
      <w:r>
        <w:rPr>
          <w:color w:val="000000"/>
        </w:rPr>
        <w:t>Throughout his career, he has collaborated with artists including Leszek Możdżer, Grażyna Auguścik, Paulina Przybysz, Marika, Wojciech Myrczek, Piotr Schmidt, Paweł Kaczmarczyk, Jorgos Skolias, Carlo Morena, Jakub Mizeracki, Bence Vas, Petr Ishvin, Natalya Skvorstova, Victor Shestak and Arkadiusz Skolik.</w:t>
      </w:r>
    </w:p>
    <w:p w14:paraId="73CD2641" w14:textId="77777777" w:rsidR="002D214F" w:rsidRDefault="002D214F" w:rsidP="002D214F">
      <w:pPr>
        <w:pStyle w:val="NormalnyWeb"/>
        <w:rPr>
          <w:color w:val="000000"/>
        </w:rPr>
      </w:pPr>
      <w:r>
        <w:rPr>
          <w:color w:val="000000"/>
        </w:rPr>
        <w:t>Alongside his work with ensembles, Pater is developing a solo project for vibraphone, electronics and live looping. The project uses a piezo pickup system, real-time sound processing and electronic effects, combining the acoustic sound of the vibraphone with multilayered parts created live.</w:t>
      </w:r>
    </w:p>
    <w:p w14:paraId="72DA8463" w14:textId="77777777" w:rsidR="000C4F74" w:rsidRPr="002D214F" w:rsidRDefault="000C4F74" w:rsidP="002D214F"/>
    <w:sectPr w:rsidR="000C4F74" w:rsidRPr="002D21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EE"/>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F74"/>
    <w:rsid w:val="000540A1"/>
    <w:rsid w:val="000C4F74"/>
    <w:rsid w:val="00100BD8"/>
    <w:rsid w:val="001461D1"/>
    <w:rsid w:val="002920EA"/>
    <w:rsid w:val="002D214F"/>
    <w:rsid w:val="003D13D9"/>
    <w:rsid w:val="0055482C"/>
    <w:rsid w:val="007B18CE"/>
    <w:rsid w:val="008A54D2"/>
    <w:rsid w:val="00B24380"/>
    <w:rsid w:val="00BD44DF"/>
    <w:rsid w:val="00C357E9"/>
    <w:rsid w:val="00D6759F"/>
    <w:rsid w:val="00D7391C"/>
    <w:rsid w:val="00DA4997"/>
    <w:rsid w:val="00ED75EC"/>
    <w:rsid w:val="00FC14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4:docId w14:val="1F9238B3"/>
  <w15:chartTrackingRefBased/>
  <w15:docId w15:val="{DCA67C0D-A40D-D141-A393-B58EAD2A6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link w:val="Nagwek3Znak"/>
    <w:uiPriority w:val="9"/>
    <w:qFormat/>
    <w:rsid w:val="000540A1"/>
    <w:pPr>
      <w:spacing w:before="100" w:beforeAutospacing="1" w:after="100" w:afterAutospacing="1"/>
      <w:outlineLvl w:val="2"/>
    </w:pPr>
    <w:rPr>
      <w:rFonts w:ascii="Times New Roman" w:eastAsia="Times New Roman" w:hAnsi="Times New Roman" w:cs="Times New Roman"/>
      <w:b/>
      <w:bCs/>
      <w:kern w:val="0"/>
      <w:sz w:val="27"/>
      <w:szCs w:val="27"/>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0540A1"/>
    <w:rPr>
      <w:rFonts w:ascii="Times New Roman" w:eastAsia="Times New Roman" w:hAnsi="Times New Roman" w:cs="Times New Roman"/>
      <w:b/>
      <w:bCs/>
      <w:kern w:val="0"/>
      <w:sz w:val="27"/>
      <w:szCs w:val="27"/>
      <w:lang w:eastAsia="pl-PL"/>
      <w14:ligatures w14:val="none"/>
    </w:rPr>
  </w:style>
  <w:style w:type="character" w:customStyle="1" w:styleId="s1">
    <w:name w:val="s1"/>
    <w:basedOn w:val="Domylnaczcionkaakapitu"/>
    <w:rsid w:val="000540A1"/>
  </w:style>
  <w:style w:type="paragraph" w:customStyle="1" w:styleId="p2">
    <w:name w:val="p2"/>
    <w:basedOn w:val="Normalny"/>
    <w:rsid w:val="000540A1"/>
    <w:pPr>
      <w:spacing w:before="100" w:beforeAutospacing="1" w:after="100" w:afterAutospacing="1"/>
    </w:pPr>
    <w:rPr>
      <w:rFonts w:ascii="Times New Roman" w:eastAsia="Times New Roman" w:hAnsi="Times New Roman" w:cs="Times New Roman"/>
      <w:kern w:val="0"/>
      <w:lang w:eastAsia="pl-PL"/>
      <w14:ligatures w14:val="none"/>
    </w:rPr>
  </w:style>
  <w:style w:type="character" w:customStyle="1" w:styleId="s2">
    <w:name w:val="s2"/>
    <w:basedOn w:val="Domylnaczcionkaakapitu"/>
    <w:rsid w:val="000540A1"/>
  </w:style>
  <w:style w:type="paragraph" w:customStyle="1" w:styleId="p3">
    <w:name w:val="p3"/>
    <w:basedOn w:val="Normalny"/>
    <w:rsid w:val="000540A1"/>
    <w:pPr>
      <w:spacing w:before="100" w:beforeAutospacing="1" w:after="100" w:afterAutospacing="1"/>
    </w:pPr>
    <w:rPr>
      <w:rFonts w:ascii="Times New Roman" w:eastAsia="Times New Roman" w:hAnsi="Times New Roman" w:cs="Times New Roman"/>
      <w:kern w:val="0"/>
      <w:lang w:eastAsia="pl-PL"/>
      <w14:ligatures w14:val="none"/>
    </w:rPr>
  </w:style>
  <w:style w:type="character" w:customStyle="1" w:styleId="s3">
    <w:name w:val="s3"/>
    <w:basedOn w:val="Domylnaczcionkaakapitu"/>
    <w:rsid w:val="000540A1"/>
  </w:style>
  <w:style w:type="character" w:customStyle="1" w:styleId="s4">
    <w:name w:val="s4"/>
    <w:basedOn w:val="Domylnaczcionkaakapitu"/>
    <w:rsid w:val="000540A1"/>
  </w:style>
  <w:style w:type="paragraph" w:customStyle="1" w:styleId="p1">
    <w:name w:val="p1"/>
    <w:basedOn w:val="Normalny"/>
    <w:rsid w:val="001461D1"/>
    <w:pPr>
      <w:spacing w:before="100" w:beforeAutospacing="1" w:after="100" w:afterAutospacing="1"/>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semiHidden/>
    <w:unhideWhenUsed/>
    <w:rsid w:val="007B18CE"/>
    <w:pPr>
      <w:spacing w:before="100" w:beforeAutospacing="1" w:after="100" w:afterAutospacing="1"/>
    </w:pPr>
    <w:rPr>
      <w:rFonts w:ascii="Times New Roman" w:eastAsia="Times New Roman" w:hAnsi="Times New Roman" w:cs="Times New Roman"/>
      <w:kern w:val="0"/>
      <w:lang w:eastAsia="pl-PL"/>
      <w14:ligatures w14:val="none"/>
    </w:rPr>
  </w:style>
  <w:style w:type="character" w:customStyle="1" w:styleId="apple-converted-space">
    <w:name w:val="apple-converted-space"/>
    <w:basedOn w:val="Domylnaczcionkaakapitu"/>
    <w:rsid w:val="007B18CE"/>
  </w:style>
  <w:style w:type="character" w:styleId="Uwydatnienie">
    <w:name w:val="Emphasis"/>
    <w:basedOn w:val="Domylnaczcionkaakapitu"/>
    <w:uiPriority w:val="20"/>
    <w:qFormat/>
    <w:rsid w:val="007B18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386</Words>
  <Characters>2317</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  70272</dc:creator>
  <cp:keywords/>
  <dc:description/>
  <cp:lastModifiedBy>Marcin Pater</cp:lastModifiedBy>
  <cp:revision>2</cp:revision>
  <dcterms:created xsi:type="dcterms:W3CDTF">2026-09-01T10:49:00Z</dcterms:created>
  <dcterms:modified xsi:type="dcterms:W3CDTF">2026-09-01T10:49:00Z</dcterms:modified>
</cp:coreProperties>
</file>